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86AC" w14:textId="77777777" w:rsidR="00595B74" w:rsidRPr="007660C0" w:rsidRDefault="00C91E9C" w:rsidP="00C91E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60C0">
        <w:rPr>
          <w:rFonts w:ascii="Times New Roman" w:hAnsi="Times New Roman" w:cs="Times New Roman"/>
          <w:b/>
          <w:sz w:val="52"/>
          <w:szCs w:val="52"/>
        </w:rPr>
        <w:t>NCRA</w:t>
      </w:r>
    </w:p>
    <w:p w14:paraId="2B7F262A" w14:textId="22807AA1" w:rsidR="00C91E9C" w:rsidRPr="007660C0" w:rsidRDefault="001334CC" w:rsidP="00C91E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PAC Governing Board</w:t>
      </w:r>
    </w:p>
    <w:p w14:paraId="47E7DD25" w14:textId="77777777" w:rsidR="00C91E9C" w:rsidRPr="007660C0" w:rsidRDefault="00C91E9C" w:rsidP="00C91E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0C0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251B9DA6" w14:textId="300063B6" w:rsidR="00C91E9C" w:rsidRPr="007660C0" w:rsidRDefault="001334CC" w:rsidP="00C91E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Monday</w:t>
      </w:r>
      <w:r w:rsidR="005807BE" w:rsidRPr="007660C0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June 17</w:t>
      </w:r>
      <w:r w:rsidR="005807BE" w:rsidRPr="007660C0">
        <w:rPr>
          <w:rFonts w:ascii="Times New Roman" w:hAnsi="Times New Roman" w:cs="Times New Roman"/>
          <w:b/>
          <w:sz w:val="36"/>
          <w:szCs w:val="36"/>
        </w:rPr>
        <w:t>, 2019</w:t>
      </w:r>
    </w:p>
    <w:p w14:paraId="2F7BAE8A" w14:textId="77777777" w:rsidR="006B0DE2" w:rsidRPr="007660C0" w:rsidRDefault="00C91E9C" w:rsidP="006B0D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0C0">
        <w:rPr>
          <w:rFonts w:ascii="Times New Roman" w:hAnsi="Times New Roman" w:cs="Times New Roman"/>
          <w:b/>
          <w:sz w:val="36"/>
          <w:szCs w:val="36"/>
        </w:rPr>
        <w:t>8:00 P</w:t>
      </w:r>
      <w:r w:rsidR="00110BDC" w:rsidRPr="007660C0">
        <w:rPr>
          <w:rFonts w:ascii="Times New Roman" w:hAnsi="Times New Roman" w:cs="Times New Roman"/>
          <w:b/>
          <w:sz w:val="36"/>
          <w:szCs w:val="36"/>
        </w:rPr>
        <w:t>.</w:t>
      </w:r>
      <w:r w:rsidRPr="007660C0">
        <w:rPr>
          <w:rFonts w:ascii="Times New Roman" w:hAnsi="Times New Roman" w:cs="Times New Roman"/>
          <w:b/>
          <w:sz w:val="36"/>
          <w:szCs w:val="36"/>
        </w:rPr>
        <w:t>M</w:t>
      </w:r>
      <w:r w:rsidR="00110BDC" w:rsidRPr="007660C0">
        <w:rPr>
          <w:rFonts w:ascii="Times New Roman" w:hAnsi="Times New Roman" w:cs="Times New Roman"/>
          <w:b/>
          <w:sz w:val="36"/>
          <w:szCs w:val="36"/>
        </w:rPr>
        <w:t>.</w:t>
      </w:r>
      <w:r w:rsidRPr="007660C0">
        <w:rPr>
          <w:rFonts w:ascii="Times New Roman" w:hAnsi="Times New Roman" w:cs="Times New Roman"/>
          <w:b/>
          <w:sz w:val="36"/>
          <w:szCs w:val="36"/>
        </w:rPr>
        <w:t xml:space="preserve"> EST</w:t>
      </w:r>
    </w:p>
    <w:p w14:paraId="36E3B7AE" w14:textId="77777777" w:rsidR="007660C0" w:rsidRDefault="007660C0" w:rsidP="00432F0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90A55FE" w14:textId="77777777" w:rsidR="00432F0E" w:rsidRPr="007660C0" w:rsidRDefault="006B0DE2" w:rsidP="00432F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660C0">
        <w:rPr>
          <w:rFonts w:ascii="Times New Roman" w:hAnsi="Times New Roman" w:cs="Times New Roman"/>
          <w:b/>
          <w:sz w:val="36"/>
          <w:szCs w:val="36"/>
        </w:rPr>
        <w:t>Call in information:</w:t>
      </w:r>
      <w:r w:rsidRPr="007660C0">
        <w:rPr>
          <w:rFonts w:ascii="Times New Roman" w:hAnsi="Times New Roman" w:cs="Times New Roman"/>
          <w:sz w:val="36"/>
          <w:szCs w:val="36"/>
        </w:rPr>
        <w:t xml:space="preserve"> </w:t>
      </w:r>
      <w:r w:rsidR="00110BDC" w:rsidRPr="007660C0">
        <w:rPr>
          <w:rFonts w:ascii="Times New Roman" w:hAnsi="Times New Roman" w:cs="Times New Roman"/>
          <w:sz w:val="36"/>
          <w:szCs w:val="36"/>
        </w:rPr>
        <w:t>1-</w:t>
      </w:r>
      <w:r w:rsidR="00432F0E" w:rsidRPr="007660C0">
        <w:rPr>
          <w:rFonts w:ascii="Times New Roman" w:hAnsi="Times New Roman" w:cs="Times New Roman"/>
          <w:sz w:val="36"/>
          <w:szCs w:val="36"/>
        </w:rPr>
        <w:t>866-809-4014</w:t>
      </w:r>
    </w:p>
    <w:p w14:paraId="7C91CB8F" w14:textId="77777777" w:rsidR="00432F0E" w:rsidRPr="007660C0" w:rsidRDefault="00432F0E" w:rsidP="00432F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660C0">
        <w:rPr>
          <w:rFonts w:ascii="Times New Roman" w:hAnsi="Times New Roman" w:cs="Times New Roman"/>
          <w:b/>
          <w:sz w:val="36"/>
          <w:szCs w:val="36"/>
        </w:rPr>
        <w:t>Passcode:</w:t>
      </w:r>
      <w:r w:rsidRPr="007660C0">
        <w:rPr>
          <w:rFonts w:ascii="Times New Roman" w:hAnsi="Times New Roman" w:cs="Times New Roman"/>
          <w:sz w:val="36"/>
          <w:szCs w:val="36"/>
        </w:rPr>
        <w:t xml:space="preserve"> </w:t>
      </w:r>
      <w:r w:rsidR="00110BDC" w:rsidRPr="007660C0">
        <w:rPr>
          <w:rFonts w:ascii="Times New Roman" w:hAnsi="Times New Roman" w:cs="Times New Roman"/>
          <w:sz w:val="36"/>
          <w:szCs w:val="36"/>
        </w:rPr>
        <w:t>240 025 4863</w:t>
      </w:r>
    </w:p>
    <w:p w14:paraId="003B286F" w14:textId="77777777" w:rsidR="007660C0" w:rsidRPr="007660C0" w:rsidRDefault="007660C0" w:rsidP="00432F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C5944F1" w14:textId="6DFEEA15" w:rsidR="0073694C" w:rsidRDefault="0073694C" w:rsidP="001334C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4DF8E6F9" w14:textId="28861ED3" w:rsidR="00951C31" w:rsidRPr="001334CC" w:rsidRDefault="001334CC" w:rsidP="001334C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334CC">
        <w:rPr>
          <w:rFonts w:ascii="Times New Roman" w:hAnsi="Times New Roman" w:cs="Times New Roman"/>
          <w:sz w:val="24"/>
          <w:szCs w:val="24"/>
        </w:rPr>
        <w:t>Status of PAC Convention Fundraiser</w:t>
      </w:r>
    </w:p>
    <w:p w14:paraId="60C1C375" w14:textId="78FD4451" w:rsidR="00951C31" w:rsidRPr="007660C0" w:rsidRDefault="00951C31" w:rsidP="00951C31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660C0">
        <w:rPr>
          <w:rFonts w:ascii="Times New Roman" w:hAnsi="Times New Roman" w:cs="Times New Roman"/>
          <w:sz w:val="24"/>
          <w:szCs w:val="24"/>
        </w:rPr>
        <w:t xml:space="preserve">New </w:t>
      </w:r>
      <w:r w:rsidR="0073694C">
        <w:rPr>
          <w:rFonts w:ascii="Times New Roman" w:hAnsi="Times New Roman" w:cs="Times New Roman"/>
          <w:sz w:val="24"/>
          <w:szCs w:val="24"/>
        </w:rPr>
        <w:t>B</w:t>
      </w:r>
      <w:r w:rsidRPr="007660C0">
        <w:rPr>
          <w:rFonts w:ascii="Times New Roman" w:hAnsi="Times New Roman" w:cs="Times New Roman"/>
          <w:sz w:val="24"/>
          <w:szCs w:val="24"/>
        </w:rPr>
        <w:t>usiness</w:t>
      </w:r>
    </w:p>
    <w:p w14:paraId="04745A04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ADFE40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3FFE34B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BFB2CD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73B345E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554E871" w14:textId="77777777" w:rsidR="008B12D1" w:rsidRPr="007660C0" w:rsidRDefault="008B12D1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661F48" w14:textId="77777777" w:rsidR="007660C0" w:rsidRDefault="007660C0" w:rsidP="008B12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5295EB0" w14:textId="77777777" w:rsid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509FF" w14:textId="77777777" w:rsid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ECABCC" w14:textId="77777777" w:rsidR="0006606D" w:rsidRDefault="0006606D" w:rsidP="00133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C3B5F1" w14:textId="7BA69D47" w:rsidR="001334CC" w:rsidRPr="001334CC" w:rsidRDefault="008B12D1" w:rsidP="00133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66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Charges:</w:t>
      </w:r>
    </w:p>
    <w:p w14:paraId="76279E9D" w14:textId="77777777" w:rsidR="001334CC" w:rsidRPr="001334CC" w:rsidRDefault="001334CC" w:rsidP="00133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 xml:space="preserve">On the first conference call of the year, the NCRA PAC Governing Board should discuss and approve the staff-developed spending plan for the association year. </w:t>
      </w:r>
    </w:p>
    <w:p w14:paraId="68FCD27C" w14:textId="77777777" w:rsidR="001334CC" w:rsidRP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3DD27" w14:textId="77777777" w:rsidR="001334CC" w:rsidRPr="001334CC" w:rsidRDefault="001334CC" w:rsidP="00133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>Develop strategies for outreach to membership on increasing both the dollar amount and number of contributors that NCRA PAC receives.</w:t>
      </w:r>
    </w:p>
    <w:p w14:paraId="68E7EF8A" w14:textId="77777777" w:rsidR="001334CC" w:rsidRPr="001334CC" w:rsidRDefault="001334CC" w:rsidP="001334C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>Develop quarterly editorial and fundraiser content for PAC Take Action newsletter.</w:t>
      </w:r>
    </w:p>
    <w:p w14:paraId="24DD8130" w14:textId="77777777" w:rsidR="001334CC" w:rsidRPr="001334CC" w:rsidRDefault="001334CC" w:rsidP="001334C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334CC">
        <w:rPr>
          <w:rFonts w:ascii="Times New Roman" w:hAnsi="Times New Roman" w:cs="Times New Roman"/>
          <w:sz w:val="24"/>
          <w:szCs w:val="24"/>
        </w:rPr>
        <w:t>Assist with state leader outreach to encourage participation in PAC fundraising</w:t>
      </w:r>
    </w:p>
    <w:p w14:paraId="60B1D22C" w14:textId="77777777" w:rsidR="001334CC" w:rsidRP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8C39E" w14:textId="77777777" w:rsidR="001334CC" w:rsidRPr="001334CC" w:rsidRDefault="001334CC" w:rsidP="00133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 xml:space="preserve">Establish donor levels and develop gifts and incentives to encourage new and existing donors to continue to contribute to NCRA PAC. </w:t>
      </w:r>
    </w:p>
    <w:p w14:paraId="36D551E0" w14:textId="77777777" w:rsidR="001334CC" w:rsidRP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2D12C" w14:textId="77777777" w:rsidR="001334CC" w:rsidRPr="001334CC" w:rsidRDefault="001334CC" w:rsidP="00133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 xml:space="preserve">Conduct potential candidate research on individuals who are running for federal office who have a relationship to the court reporting or legal industry and would be a strong champion for NCRA once in office. </w:t>
      </w:r>
    </w:p>
    <w:p w14:paraId="570F53CF" w14:textId="77777777" w:rsidR="001334CC" w:rsidRPr="001334CC" w:rsidRDefault="001334CC" w:rsidP="001334CC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F0957" w14:textId="77777777" w:rsidR="001334CC" w:rsidRPr="001334CC" w:rsidRDefault="001334CC" w:rsidP="00133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4CC">
        <w:rPr>
          <w:rFonts w:ascii="Times New Roman" w:hAnsi="Times New Roman" w:cs="Times New Roman"/>
          <w:color w:val="000000"/>
          <w:sz w:val="24"/>
          <w:szCs w:val="24"/>
        </w:rPr>
        <w:t xml:space="preserve">Plan fundraiser for NCRA’s Annual Convention. </w:t>
      </w:r>
    </w:p>
    <w:p w14:paraId="275E778E" w14:textId="77777777" w:rsidR="00551289" w:rsidRPr="00127DAC" w:rsidRDefault="00551289" w:rsidP="00743039">
      <w:pPr>
        <w:pStyle w:val="ListParagraph"/>
        <w:spacing w:line="600" w:lineRule="auto"/>
        <w:rPr>
          <w:sz w:val="24"/>
          <w:szCs w:val="24"/>
        </w:rPr>
      </w:pPr>
    </w:p>
    <w:sectPr w:rsidR="00551289" w:rsidRPr="00127DA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46A8"/>
    <w:multiLevelType w:val="multilevel"/>
    <w:tmpl w:val="A8BA7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97169"/>
    <w:multiLevelType w:val="multilevel"/>
    <w:tmpl w:val="21E49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5150"/>
    <w:multiLevelType w:val="multilevel"/>
    <w:tmpl w:val="6B1444C8"/>
    <w:lvl w:ilvl="0">
      <w:start w:val="1"/>
      <w:numFmt w:val="decimal"/>
      <w:lvlText w:val="%1."/>
      <w:lvlJc w:val="left"/>
      <w:pPr>
        <w:ind w:left="367" w:hanging="367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C"/>
    <w:rsid w:val="00030614"/>
    <w:rsid w:val="0006606D"/>
    <w:rsid w:val="000772F9"/>
    <w:rsid w:val="00092F45"/>
    <w:rsid w:val="000F2F39"/>
    <w:rsid w:val="00110BDC"/>
    <w:rsid w:val="00127DAC"/>
    <w:rsid w:val="001334CC"/>
    <w:rsid w:val="00184CAD"/>
    <w:rsid w:val="001A3D35"/>
    <w:rsid w:val="00214227"/>
    <w:rsid w:val="00225670"/>
    <w:rsid w:val="002314EA"/>
    <w:rsid w:val="00356D66"/>
    <w:rsid w:val="0040536C"/>
    <w:rsid w:val="00432F0E"/>
    <w:rsid w:val="00551289"/>
    <w:rsid w:val="005807BE"/>
    <w:rsid w:val="00595B74"/>
    <w:rsid w:val="005D5573"/>
    <w:rsid w:val="00664A58"/>
    <w:rsid w:val="006931CB"/>
    <w:rsid w:val="006B0DE2"/>
    <w:rsid w:val="006B52D7"/>
    <w:rsid w:val="006C6722"/>
    <w:rsid w:val="0073694C"/>
    <w:rsid w:val="00743039"/>
    <w:rsid w:val="0075689B"/>
    <w:rsid w:val="007660C0"/>
    <w:rsid w:val="00802454"/>
    <w:rsid w:val="0080287B"/>
    <w:rsid w:val="008B12D1"/>
    <w:rsid w:val="008B4C3E"/>
    <w:rsid w:val="008B76B7"/>
    <w:rsid w:val="00951C31"/>
    <w:rsid w:val="00963122"/>
    <w:rsid w:val="00A258D2"/>
    <w:rsid w:val="00A933F4"/>
    <w:rsid w:val="00AB2D71"/>
    <w:rsid w:val="00AF3388"/>
    <w:rsid w:val="00B02082"/>
    <w:rsid w:val="00B42A77"/>
    <w:rsid w:val="00B77E66"/>
    <w:rsid w:val="00BE1D0C"/>
    <w:rsid w:val="00C62C5C"/>
    <w:rsid w:val="00C91E9C"/>
    <w:rsid w:val="00CA1731"/>
    <w:rsid w:val="00CA18F1"/>
    <w:rsid w:val="00DE39BA"/>
    <w:rsid w:val="00E01D61"/>
    <w:rsid w:val="00EB14E5"/>
    <w:rsid w:val="00ED449C"/>
    <w:rsid w:val="00F125C4"/>
    <w:rsid w:val="00F176F2"/>
    <w:rsid w:val="00F600CA"/>
    <w:rsid w:val="00F94FBF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4580"/>
  <w15:docId w15:val="{36A59C35-666D-438B-AE26-8C48193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2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Jocelynn Moore</cp:lastModifiedBy>
  <cp:revision>4</cp:revision>
  <dcterms:created xsi:type="dcterms:W3CDTF">2019-06-13T16:04:00Z</dcterms:created>
  <dcterms:modified xsi:type="dcterms:W3CDTF">2019-06-13T16:11:00Z</dcterms:modified>
</cp:coreProperties>
</file>